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6AED" w:rsidRDefault="00816AED" w:rsidP="00F712D4">
      <w:pPr>
        <w:spacing w:after="120"/>
        <w:jc w:val="center"/>
        <w:rPr>
          <w:b/>
          <w:bCs/>
        </w:rPr>
      </w:pPr>
      <w:bookmarkStart w:id="0" w:name="_GoBack"/>
      <w:bookmarkEnd w:id="0"/>
      <w:r>
        <w:rPr>
          <w:b/>
          <w:bCs/>
        </w:rPr>
        <w:t>NAŘÍZENÍ  VLÁDY</w:t>
      </w:r>
    </w:p>
    <w:p w:rsidR="00816AED" w:rsidRPr="00F712D4" w:rsidRDefault="008C3C6E" w:rsidP="00816AED">
      <w:pPr>
        <w:jc w:val="center"/>
        <w:rPr>
          <w:bCs/>
        </w:rPr>
      </w:pPr>
      <w:r>
        <w:rPr>
          <w:bCs/>
        </w:rPr>
        <w:t>ze dne</w:t>
      </w:r>
      <w:r w:rsidR="00824333">
        <w:rPr>
          <w:bCs/>
        </w:rPr>
        <w:t xml:space="preserve"> 20. listopadu </w:t>
      </w:r>
      <w:r w:rsidR="00C85F6B">
        <w:rPr>
          <w:bCs/>
        </w:rPr>
        <w:t>2018</w:t>
      </w:r>
      <w:r w:rsidR="00816AED" w:rsidRPr="00F712D4">
        <w:rPr>
          <w:bCs/>
        </w:rPr>
        <w:t>,</w:t>
      </w:r>
    </w:p>
    <w:p w:rsidR="00816AED" w:rsidRDefault="00816AED" w:rsidP="00816AED"/>
    <w:p w:rsidR="00F712D4" w:rsidRDefault="00F712D4" w:rsidP="00816AED"/>
    <w:p w:rsidR="00816AED" w:rsidRDefault="00816AED" w:rsidP="00816AED">
      <w:pPr>
        <w:pStyle w:val="Zkladntext2"/>
      </w:pPr>
      <w:r>
        <w:t>kterým se mění nařízení vlády č. 567/2006 Sb., o minimální mzdě, o nejnižších úrovních zaručené mzdy, o vymezení ztíženého pracovního prostředí a o výši příplatku ke mzdě za práci ve ztíženém pracovním prostředí, ve znění pozdějších předpisů</w:t>
      </w:r>
    </w:p>
    <w:p w:rsidR="00816AED" w:rsidRDefault="00816AED" w:rsidP="00816AED"/>
    <w:p w:rsidR="00816AED" w:rsidRPr="001E2E26" w:rsidRDefault="00816AED" w:rsidP="00816AED">
      <w:pPr>
        <w:pStyle w:val="Zkladntext"/>
      </w:pPr>
      <w:r>
        <w:tab/>
        <w:t>Vláda nařizuje podle § 111 odst. 2 a § 112 odst. 2 zákona č. 262/2006 Sb., zákoník práce:</w:t>
      </w:r>
      <w:r w:rsidRPr="00F971D7">
        <w:rPr>
          <w:color w:val="000000"/>
        </w:rPr>
        <w:t xml:space="preserve"> </w:t>
      </w:r>
    </w:p>
    <w:p w:rsidR="00816AED" w:rsidRDefault="00816AED" w:rsidP="00816AED"/>
    <w:p w:rsidR="00816AED" w:rsidRDefault="00816AED" w:rsidP="00816AED">
      <w:pPr>
        <w:jc w:val="center"/>
      </w:pPr>
      <w:r>
        <w:t>Čl. I</w:t>
      </w:r>
    </w:p>
    <w:p w:rsidR="00816AED" w:rsidRDefault="00816AED" w:rsidP="00816AED">
      <w:r>
        <w:t xml:space="preserve"> </w:t>
      </w:r>
    </w:p>
    <w:p w:rsidR="00816AED" w:rsidRDefault="00816AED" w:rsidP="00816AED">
      <w:pPr>
        <w:pStyle w:val="Zkladntext"/>
      </w:pPr>
      <w:r>
        <w:tab/>
        <w:t>Nařízení vlády č. 567/2006 Sb., o minimální mzdě, o nejnižších úrovních zaručené mzdy, o vymezení ztíženého pracovního prostředí a o výš</w:t>
      </w:r>
      <w:r w:rsidR="00BD7A01">
        <w:t>i příplatku ke mzdě za práci ve </w:t>
      </w:r>
      <w:r>
        <w:t xml:space="preserve">ztíženém pracovním prostředí, </w:t>
      </w:r>
      <w:r w:rsidR="00EA5879">
        <w:t>ve znění nařízení vlády č. 249/2007 Sb., nařízení vlády č. 452/2009 Sb., nařízení vlády č. 246/2012 Sb.,</w:t>
      </w:r>
      <w:r>
        <w:t xml:space="preserve"> nařízení vlády č. 210/2013 Sb.,</w:t>
      </w:r>
      <w:r w:rsidR="00965C59">
        <w:t xml:space="preserve"> nařízení vlády č. 204/2014 </w:t>
      </w:r>
      <w:r w:rsidR="008C3C6E">
        <w:t>Sb.,</w:t>
      </w:r>
      <w:r w:rsidR="00965C59">
        <w:t xml:space="preserve"> </w:t>
      </w:r>
      <w:r w:rsidR="002955FC">
        <w:t xml:space="preserve">nařízení vlády č. 233/2015 Sb., </w:t>
      </w:r>
      <w:r w:rsidR="00965C59">
        <w:t>nařízení vlády č. </w:t>
      </w:r>
      <w:r w:rsidR="008C3C6E">
        <w:t>3</w:t>
      </w:r>
      <w:r w:rsidR="002955FC">
        <w:t>36</w:t>
      </w:r>
      <w:r w:rsidR="008C3C6E">
        <w:t>/2016 Sb.</w:t>
      </w:r>
      <w:r w:rsidR="00C85F6B">
        <w:t>,</w:t>
      </w:r>
      <w:r w:rsidR="008C3C6E">
        <w:t xml:space="preserve"> </w:t>
      </w:r>
      <w:r w:rsidR="00965C59">
        <w:t xml:space="preserve"> nařízení vlády č. </w:t>
      </w:r>
      <w:r w:rsidR="002955FC">
        <w:t xml:space="preserve">337/2016 Sb. </w:t>
      </w:r>
      <w:r w:rsidR="00C85F6B">
        <w:t>a nařízení vlády č. 286/2017 Sb.</w:t>
      </w:r>
      <w:r w:rsidR="00EA5879">
        <w:t>,</w:t>
      </w:r>
      <w:r w:rsidR="00C85F6B">
        <w:t xml:space="preserve"> </w:t>
      </w:r>
      <w:r w:rsidR="008C3C6E">
        <w:t>se </w:t>
      </w:r>
      <w:r>
        <w:t>mění takto:</w:t>
      </w:r>
    </w:p>
    <w:p w:rsidR="00672A83" w:rsidRDefault="00672A83" w:rsidP="00816AED">
      <w:pPr>
        <w:pStyle w:val="Zkladntext"/>
      </w:pPr>
    </w:p>
    <w:p w:rsidR="004B286F" w:rsidRPr="00F25F05" w:rsidRDefault="004B286F" w:rsidP="004B286F">
      <w:pPr>
        <w:pStyle w:val="Zkladntext"/>
        <w:ind w:left="708"/>
      </w:pPr>
      <w:r>
        <w:t>1. V § 2 se číslo „73,20</w:t>
      </w:r>
      <w:r w:rsidRPr="008A3C6C">
        <w:t xml:space="preserve">“ </w:t>
      </w:r>
      <w:r>
        <w:t>nahrazuje číslem „</w:t>
      </w:r>
      <w:r w:rsidR="00B53778">
        <w:t>79,80</w:t>
      </w:r>
      <w:r w:rsidRPr="00F25F05">
        <w:t>“ a číslo „12 200“ se nahrazuje číslem „</w:t>
      </w:r>
      <w:r w:rsidRPr="00B53778">
        <w:t>13 </w:t>
      </w:r>
      <w:r w:rsidR="005B7668" w:rsidRPr="00B53778">
        <w:t>35</w:t>
      </w:r>
      <w:r w:rsidRPr="00B53778">
        <w:t>0</w:t>
      </w:r>
      <w:r w:rsidRPr="00F25F05">
        <w:t>“.</w:t>
      </w:r>
    </w:p>
    <w:p w:rsidR="004B286F" w:rsidRPr="00F25F05" w:rsidRDefault="004B286F" w:rsidP="004B286F">
      <w:pPr>
        <w:pStyle w:val="Zkladntext"/>
      </w:pPr>
    </w:p>
    <w:p w:rsidR="004B286F" w:rsidRPr="00F25F05" w:rsidRDefault="004B286F" w:rsidP="004B286F">
      <w:pPr>
        <w:pStyle w:val="Zkladntext"/>
        <w:ind w:firstLine="708"/>
      </w:pPr>
      <w:r w:rsidRPr="00F25F05">
        <w:t>2. V § 3 odstavec 1 zní:</w:t>
      </w:r>
    </w:p>
    <w:p w:rsidR="004B286F" w:rsidRPr="00F25F05" w:rsidRDefault="004B286F" w:rsidP="004B286F">
      <w:pPr>
        <w:pStyle w:val="Zkladntext"/>
      </w:pPr>
    </w:p>
    <w:p w:rsidR="004B286F" w:rsidRPr="00F25F05" w:rsidRDefault="004B286F" w:rsidP="004B286F">
      <w:pPr>
        <w:pStyle w:val="Zkladntext"/>
        <w:ind w:left="705"/>
      </w:pPr>
      <w:r w:rsidRPr="00F25F05">
        <w:t>„(1) Nejnižší úrovně zaručené mzdy pro stanovenou týdenní pracovní dobu 40 hodin jsou odstupňovány podle složitosti, odpovědnosti a namáhavosti vykonávaných prací, zařazených do 8 skupin, a činí:</w:t>
      </w:r>
    </w:p>
    <w:p w:rsidR="004B286F" w:rsidRPr="00F25F05" w:rsidRDefault="004B286F" w:rsidP="004B286F">
      <w:pPr>
        <w:pStyle w:val="Zkladntext"/>
      </w:pPr>
    </w:p>
    <w:p w:rsidR="004B286F" w:rsidRPr="00F25F05" w:rsidRDefault="004B286F" w:rsidP="004B286F">
      <w:pPr>
        <w:pStyle w:val="Zkladntext"/>
        <w:ind w:firstLine="705"/>
      </w:pPr>
      <w:r w:rsidRPr="00F25F05">
        <w:t>Skupina prací</w:t>
      </w:r>
      <w:r w:rsidRPr="00F25F05">
        <w:tab/>
      </w:r>
      <w:r w:rsidRPr="00F25F05">
        <w:tab/>
        <w:t xml:space="preserve">           Nejnižší úroveň    zaručené mzdy</w:t>
      </w:r>
      <w:r w:rsidRPr="00F25F05">
        <w:tab/>
      </w:r>
    </w:p>
    <w:p w:rsidR="004B286F" w:rsidRPr="00F25F05" w:rsidRDefault="004B286F" w:rsidP="004B286F">
      <w:pPr>
        <w:pStyle w:val="Zkladntext"/>
      </w:pPr>
      <w:r w:rsidRPr="00F25F05">
        <w:tab/>
      </w:r>
      <w:r w:rsidRPr="00F25F05">
        <w:tab/>
      </w:r>
      <w:r w:rsidRPr="00F25F05">
        <w:tab/>
        <w:t xml:space="preserve">      </w:t>
      </w:r>
      <w:r>
        <w:t xml:space="preserve">                 v Kč za hodin</w:t>
      </w:r>
      <w:r w:rsidR="006076C8">
        <w:t>u</w:t>
      </w:r>
      <w:r>
        <w:t xml:space="preserve">      </w:t>
      </w:r>
      <w:r w:rsidRPr="00F25F05">
        <w:t>v Kč za měsíc</w:t>
      </w:r>
    </w:p>
    <w:p w:rsidR="004B286F" w:rsidRPr="00B53778" w:rsidRDefault="004B286F" w:rsidP="004B286F">
      <w:pPr>
        <w:pStyle w:val="Zkladntext"/>
        <w:ind w:firstLine="708"/>
      </w:pPr>
      <w:r w:rsidRPr="00F25F05">
        <w:t>1.</w:t>
      </w:r>
      <w:r w:rsidRPr="00F25F05">
        <w:tab/>
      </w:r>
      <w:r w:rsidRPr="00F25F05">
        <w:tab/>
      </w:r>
      <w:r w:rsidRPr="00F25F05">
        <w:tab/>
      </w:r>
      <w:r w:rsidRPr="00F25F05">
        <w:tab/>
        <w:t>       </w:t>
      </w:r>
      <w:r w:rsidR="00B53778" w:rsidRPr="00B53778">
        <w:t>79,80</w:t>
      </w:r>
      <w:r w:rsidRPr="00B53778">
        <w:tab/>
        <w:t xml:space="preserve">           13 </w:t>
      </w:r>
      <w:r w:rsidR="00B53778" w:rsidRPr="00B53778">
        <w:t>35</w:t>
      </w:r>
      <w:r w:rsidRPr="00B53778">
        <w:t>0</w:t>
      </w:r>
    </w:p>
    <w:p w:rsidR="004B286F" w:rsidRPr="00B53778" w:rsidRDefault="00B53778" w:rsidP="004B286F">
      <w:pPr>
        <w:pStyle w:val="Zkladntext"/>
        <w:ind w:firstLine="708"/>
      </w:pPr>
      <w:r w:rsidRPr="00B53778">
        <w:t>2.</w:t>
      </w:r>
      <w:r w:rsidRPr="00B53778">
        <w:tab/>
      </w:r>
      <w:r w:rsidRPr="00B53778">
        <w:tab/>
      </w:r>
      <w:r w:rsidRPr="00B53778">
        <w:tab/>
      </w:r>
      <w:r w:rsidRPr="00B53778">
        <w:tab/>
        <w:t>       88,1</w:t>
      </w:r>
      <w:r w:rsidR="004B286F" w:rsidRPr="00B53778">
        <w:t>0</w:t>
      </w:r>
      <w:r w:rsidR="004B286F" w:rsidRPr="00B53778">
        <w:tab/>
        <w:t xml:space="preserve">           14 </w:t>
      </w:r>
      <w:r w:rsidRPr="00B53778">
        <w:t>74</w:t>
      </w:r>
      <w:r w:rsidR="004B286F" w:rsidRPr="00B53778">
        <w:t>0</w:t>
      </w:r>
    </w:p>
    <w:p w:rsidR="004B286F" w:rsidRPr="00B53778" w:rsidRDefault="00B53778" w:rsidP="004B286F">
      <w:pPr>
        <w:pStyle w:val="Zkladntext"/>
        <w:ind w:firstLine="708"/>
      </w:pPr>
      <w:r w:rsidRPr="00B53778">
        <w:t>3.</w:t>
      </w:r>
      <w:r w:rsidRPr="00B53778">
        <w:tab/>
      </w:r>
      <w:r w:rsidRPr="00B53778">
        <w:tab/>
      </w:r>
      <w:r w:rsidRPr="00B53778">
        <w:tab/>
      </w:r>
      <w:r w:rsidRPr="00B53778">
        <w:tab/>
        <w:t>       97,3</w:t>
      </w:r>
      <w:r w:rsidR="004B286F" w:rsidRPr="00B53778">
        <w:t>0</w:t>
      </w:r>
      <w:r w:rsidR="004B286F" w:rsidRPr="00B53778">
        <w:tab/>
        <w:t xml:space="preserve">           16 </w:t>
      </w:r>
      <w:r w:rsidRPr="00B53778">
        <w:t>28</w:t>
      </w:r>
      <w:r w:rsidR="004B286F" w:rsidRPr="00B53778">
        <w:t>0</w:t>
      </w:r>
    </w:p>
    <w:p w:rsidR="004B286F" w:rsidRPr="00B53778" w:rsidRDefault="00B53778" w:rsidP="004B286F">
      <w:pPr>
        <w:pStyle w:val="Zkladntext"/>
        <w:ind w:firstLine="708"/>
      </w:pPr>
      <w:r w:rsidRPr="00B53778">
        <w:t>4.</w:t>
      </w:r>
      <w:r w:rsidRPr="00B53778">
        <w:tab/>
      </w:r>
      <w:r w:rsidRPr="00B53778">
        <w:tab/>
      </w:r>
      <w:r w:rsidRPr="00B53778">
        <w:tab/>
      </w:r>
      <w:r w:rsidRPr="00B53778">
        <w:tab/>
        <w:t>     107,4</w:t>
      </w:r>
      <w:r w:rsidR="004B286F" w:rsidRPr="00B53778">
        <w:t>0</w:t>
      </w:r>
      <w:r w:rsidR="004B286F" w:rsidRPr="00B53778">
        <w:tab/>
        <w:t xml:space="preserve">           </w:t>
      </w:r>
      <w:r w:rsidRPr="00B53778">
        <w:t>17 970</w:t>
      </w:r>
    </w:p>
    <w:p w:rsidR="004B286F" w:rsidRPr="00B53778" w:rsidRDefault="004B286F" w:rsidP="004B286F">
      <w:pPr>
        <w:pStyle w:val="Zkladntext"/>
        <w:ind w:firstLine="708"/>
      </w:pPr>
      <w:r w:rsidRPr="00B53778">
        <w:t>5.</w:t>
      </w:r>
      <w:r w:rsidRPr="00B53778">
        <w:tab/>
      </w:r>
      <w:r w:rsidRPr="00B53778">
        <w:tab/>
      </w:r>
      <w:r w:rsidRPr="00B53778">
        <w:tab/>
      </w:r>
      <w:r w:rsidRPr="00B53778">
        <w:tab/>
        <w:t>     11</w:t>
      </w:r>
      <w:r w:rsidR="00B53778" w:rsidRPr="00B53778">
        <w:t>8,60</w:t>
      </w:r>
      <w:r w:rsidRPr="00B53778">
        <w:tab/>
        <w:t xml:space="preserve">           19 </w:t>
      </w:r>
      <w:r w:rsidR="00B53778" w:rsidRPr="00B53778">
        <w:t>85</w:t>
      </w:r>
      <w:r w:rsidRPr="00B53778">
        <w:t>0</w:t>
      </w:r>
    </w:p>
    <w:p w:rsidR="004B286F" w:rsidRPr="00B53778" w:rsidRDefault="004B286F" w:rsidP="004B286F">
      <w:pPr>
        <w:pStyle w:val="Zkladntext"/>
        <w:ind w:firstLine="708"/>
      </w:pPr>
      <w:r w:rsidRPr="00B53778">
        <w:t>6.</w:t>
      </w:r>
      <w:r w:rsidRPr="00B53778">
        <w:tab/>
      </w:r>
      <w:r w:rsidRPr="00B53778">
        <w:tab/>
      </w:r>
      <w:r w:rsidRPr="00B53778">
        <w:tab/>
      </w:r>
      <w:r w:rsidRPr="00B53778">
        <w:tab/>
        <w:t>     13</w:t>
      </w:r>
      <w:r w:rsidR="00B53778" w:rsidRPr="00B53778">
        <w:t>0,90</w:t>
      </w:r>
      <w:r w:rsidRPr="00B53778">
        <w:tab/>
        <w:t>           </w:t>
      </w:r>
      <w:r w:rsidR="00B53778" w:rsidRPr="00B53778">
        <w:t>21 900</w:t>
      </w:r>
    </w:p>
    <w:p w:rsidR="004B286F" w:rsidRPr="00B53778" w:rsidRDefault="004B286F" w:rsidP="004B286F">
      <w:pPr>
        <w:pStyle w:val="Zkladntext"/>
        <w:ind w:firstLine="708"/>
      </w:pPr>
      <w:r w:rsidRPr="00B53778">
        <w:t>7.</w:t>
      </w:r>
      <w:r w:rsidRPr="00B53778">
        <w:tab/>
      </w:r>
      <w:r w:rsidRPr="00B53778">
        <w:tab/>
      </w:r>
      <w:r w:rsidRPr="00B53778">
        <w:tab/>
      </w:r>
      <w:r w:rsidRPr="00B53778">
        <w:tab/>
        <w:t>     14</w:t>
      </w:r>
      <w:r w:rsidR="00B53778" w:rsidRPr="00B53778">
        <w:t>4,50</w:t>
      </w:r>
      <w:r w:rsidRPr="00B53778">
        <w:tab/>
        <w:t xml:space="preserve">           24 </w:t>
      </w:r>
      <w:r w:rsidR="00B53778" w:rsidRPr="00B53778">
        <w:t>18</w:t>
      </w:r>
      <w:r w:rsidRPr="00B53778">
        <w:t>0</w:t>
      </w:r>
    </w:p>
    <w:p w:rsidR="004B286F" w:rsidRDefault="004B286F" w:rsidP="004B286F">
      <w:pPr>
        <w:pStyle w:val="Zkladntext"/>
        <w:ind w:firstLine="708"/>
      </w:pPr>
      <w:r w:rsidRPr="00B53778">
        <w:t>8.</w:t>
      </w:r>
      <w:r w:rsidRPr="00B53778">
        <w:tab/>
      </w:r>
      <w:r w:rsidRPr="00B53778">
        <w:tab/>
      </w:r>
      <w:r w:rsidRPr="00B53778">
        <w:tab/>
      </w:r>
      <w:r w:rsidRPr="00B53778">
        <w:tab/>
        <w:t>     1</w:t>
      </w:r>
      <w:r w:rsidR="00B53778" w:rsidRPr="00B53778">
        <w:t>59,60</w:t>
      </w:r>
      <w:r w:rsidR="00B53778" w:rsidRPr="00B53778">
        <w:tab/>
        <w:t>           26 7</w:t>
      </w:r>
      <w:r w:rsidRPr="00B53778">
        <w:t>00.“.</w:t>
      </w:r>
    </w:p>
    <w:p w:rsidR="00672A83" w:rsidRDefault="00672A83" w:rsidP="00672A83">
      <w:pPr>
        <w:pStyle w:val="Odstavecseseznamem"/>
        <w:ind w:left="0"/>
        <w:jc w:val="both"/>
        <w:rPr>
          <w:b/>
        </w:rPr>
      </w:pPr>
    </w:p>
    <w:p w:rsidR="00A92A1A" w:rsidRDefault="00A92A1A" w:rsidP="00816AED">
      <w:pPr>
        <w:jc w:val="center"/>
      </w:pPr>
    </w:p>
    <w:p w:rsidR="00816AED" w:rsidRDefault="00816AED" w:rsidP="00816AED">
      <w:pPr>
        <w:jc w:val="center"/>
      </w:pPr>
      <w:r>
        <w:t>Čl. II</w:t>
      </w:r>
    </w:p>
    <w:p w:rsidR="00816AED" w:rsidRPr="004F4624" w:rsidRDefault="00816AED" w:rsidP="00816AED">
      <w:pPr>
        <w:jc w:val="center"/>
        <w:rPr>
          <w:b/>
        </w:rPr>
      </w:pPr>
      <w:r w:rsidRPr="004F4624">
        <w:rPr>
          <w:b/>
        </w:rPr>
        <w:t>Ú</w:t>
      </w:r>
      <w:r>
        <w:rPr>
          <w:b/>
        </w:rPr>
        <w:t>činnost</w:t>
      </w:r>
    </w:p>
    <w:p w:rsidR="00816AED" w:rsidRDefault="00816AED" w:rsidP="00816AED">
      <w:pPr>
        <w:jc w:val="center"/>
      </w:pPr>
    </w:p>
    <w:p w:rsidR="00816AED" w:rsidRDefault="00816AED" w:rsidP="00D44997">
      <w:pPr>
        <w:ind w:firstLine="708"/>
      </w:pPr>
      <w:r>
        <w:t>Toto nařízení nab</w:t>
      </w:r>
      <w:r w:rsidR="00C85F6B">
        <w:t>ývá účinnosti dnem 1. ledna 2019</w:t>
      </w:r>
      <w:r>
        <w:t>.</w:t>
      </w:r>
    </w:p>
    <w:p w:rsidR="00883811" w:rsidRDefault="00883811" w:rsidP="00D44997">
      <w:pPr>
        <w:ind w:firstLine="708"/>
      </w:pPr>
    </w:p>
    <w:p w:rsidR="00702CB3" w:rsidRDefault="00702CB3" w:rsidP="00A92A1A">
      <w:pPr>
        <w:spacing w:before="240" w:after="200" w:line="276" w:lineRule="auto"/>
        <w:ind w:firstLine="709"/>
        <w:jc w:val="center"/>
      </w:pPr>
    </w:p>
    <w:p w:rsidR="00A92A1A" w:rsidRDefault="00A92A1A" w:rsidP="00A92A1A">
      <w:pPr>
        <w:spacing w:before="240" w:after="200" w:line="276" w:lineRule="auto"/>
        <w:ind w:firstLine="709"/>
        <w:jc w:val="center"/>
      </w:pPr>
      <w:r w:rsidRPr="00A92A1A">
        <w:lastRenderedPageBreak/>
        <w:t>Předseda vlády:</w:t>
      </w:r>
    </w:p>
    <w:p w:rsidR="00A92A1A" w:rsidRPr="00952607" w:rsidRDefault="00A92A1A" w:rsidP="00A92A1A">
      <w:pPr>
        <w:spacing w:before="240" w:after="200" w:line="276" w:lineRule="auto"/>
        <w:ind w:firstLine="709"/>
        <w:jc w:val="center"/>
        <w:rPr>
          <w:b/>
        </w:rPr>
      </w:pPr>
      <w:r w:rsidRPr="00952607">
        <w:rPr>
          <w:b/>
        </w:rPr>
        <w:t>Ing. Babiš v. r.</w:t>
      </w:r>
    </w:p>
    <w:p w:rsidR="00932B9A" w:rsidRDefault="00932B9A" w:rsidP="00932B9A">
      <w:pPr>
        <w:pStyle w:val="Textparagrafu"/>
        <w:jc w:val="center"/>
        <w:rPr>
          <w:rFonts w:ascii="Times New Roman" w:hAnsi="Times New Roman" w:cs="Times New Roman"/>
          <w:sz w:val="24"/>
        </w:rPr>
      </w:pPr>
      <w:r w:rsidRPr="000A2D81">
        <w:rPr>
          <w:rFonts w:ascii="Times New Roman" w:hAnsi="Times New Roman" w:cs="Times New Roman"/>
          <w:sz w:val="24"/>
        </w:rPr>
        <w:t>Ministryně práce a sociálních věcí:</w:t>
      </w:r>
    </w:p>
    <w:p w:rsidR="00932B9A" w:rsidRPr="00952607" w:rsidRDefault="004226E2" w:rsidP="004226E2">
      <w:pPr>
        <w:pStyle w:val="Textparagrafu"/>
        <w:jc w:val="center"/>
        <w:rPr>
          <w:b/>
        </w:rPr>
      </w:pPr>
      <w:r w:rsidRPr="00952607">
        <w:rPr>
          <w:rFonts w:ascii="Times New Roman" w:hAnsi="Times New Roman" w:cs="Times New Roman"/>
          <w:b/>
          <w:sz w:val="24"/>
        </w:rPr>
        <w:t xml:space="preserve">Dipl.-Pol. Maláčová, MSc. </w:t>
      </w:r>
      <w:r w:rsidR="00FE4C9C" w:rsidRPr="00952607">
        <w:rPr>
          <w:rFonts w:ascii="Times New Roman" w:hAnsi="Times New Roman" w:cs="Times New Roman"/>
          <w:b/>
          <w:sz w:val="24"/>
        </w:rPr>
        <w:t>v. r.</w:t>
      </w:r>
    </w:p>
    <w:sectPr w:rsidR="00932B9A" w:rsidRPr="00952607" w:rsidSect="006B6726">
      <w:footerReference w:type="default" r:id="rId8"/>
      <w:foot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060D" w:rsidRDefault="00B2060D" w:rsidP="0047382E">
      <w:r>
        <w:separator/>
      </w:r>
    </w:p>
  </w:endnote>
  <w:endnote w:type="continuationSeparator" w:id="0">
    <w:p w:rsidR="00B2060D" w:rsidRDefault="00B2060D" w:rsidP="004738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 PSMT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72534288"/>
      <w:docPartObj>
        <w:docPartGallery w:val="Page Numbers (Bottom of Page)"/>
        <w:docPartUnique/>
      </w:docPartObj>
    </w:sdtPr>
    <w:sdtEndPr/>
    <w:sdtContent>
      <w:p w:rsidR="006B6726" w:rsidRPr="0061043B" w:rsidRDefault="006B6726">
        <w:pPr>
          <w:pStyle w:val="Zpat"/>
          <w:jc w:val="center"/>
        </w:pPr>
        <w:r w:rsidRPr="0061043B">
          <w:fldChar w:fldCharType="begin"/>
        </w:r>
        <w:r w:rsidRPr="0061043B">
          <w:instrText>PAGE   \* MERGEFORMAT</w:instrText>
        </w:r>
        <w:r w:rsidRPr="0061043B">
          <w:fldChar w:fldCharType="separate"/>
        </w:r>
        <w:r w:rsidR="00A42F3B">
          <w:rPr>
            <w:noProof/>
          </w:rPr>
          <w:t>2</w:t>
        </w:r>
        <w:r w:rsidRPr="0061043B">
          <w:fldChar w:fldCharType="end"/>
        </w:r>
      </w:p>
    </w:sdtContent>
  </w:sdt>
  <w:p w:rsidR="0047382E" w:rsidRDefault="0047382E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6726" w:rsidRDefault="006B6726">
    <w:pPr>
      <w:pStyle w:val="Zpat"/>
      <w:jc w:val="center"/>
    </w:pPr>
  </w:p>
  <w:p w:rsidR="006B6726" w:rsidRDefault="006B6726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060D" w:rsidRDefault="00B2060D" w:rsidP="0047382E">
      <w:r>
        <w:separator/>
      </w:r>
    </w:p>
  </w:footnote>
  <w:footnote w:type="continuationSeparator" w:id="0">
    <w:p w:rsidR="00B2060D" w:rsidRDefault="00B2060D" w:rsidP="004738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C"/>
    <w:multiLevelType w:val="hybridMultilevel"/>
    <w:tmpl w:val="17E8630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3AA4C78">
      <w:start w:val="1"/>
      <w:numFmt w:val="decimal"/>
      <w:lvlText w:val="%2."/>
      <w:lvlJc w:val="left"/>
      <w:pPr>
        <w:ind w:left="1440" w:hanging="360"/>
      </w:pPr>
      <w:rPr>
        <w:rFonts w:eastAsia="Arial" w:hint="default"/>
      </w:rPr>
    </w:lvl>
    <w:lvl w:ilvl="2" w:tplc="0405001B">
      <w:start w:val="1"/>
      <w:numFmt w:val="lowerRoman"/>
      <w:lvlRestart w:val="0"/>
      <w:lvlText w:val="%3."/>
      <w:lvlJc w:val="right"/>
      <w:pPr>
        <w:ind w:left="2160" w:hanging="180"/>
      </w:pPr>
      <w:rPr>
        <w:rFonts w:cs="Times New Roman"/>
      </w:rPr>
    </w:lvl>
    <w:lvl w:ilvl="3" w:tplc="0405000F">
      <w:start w:val="1"/>
      <w:numFmt w:val="decimal"/>
      <w:lvlRestart w:val="0"/>
      <w:lvlText w:val="%4."/>
      <w:lvlJc w:val="left"/>
      <w:pPr>
        <w:ind w:left="2880" w:hanging="360"/>
      </w:pPr>
      <w:rPr>
        <w:rFonts w:cs="Times New Roman"/>
      </w:rPr>
    </w:lvl>
    <w:lvl w:ilvl="4" w:tplc="04050019">
      <w:start w:val="1"/>
      <w:numFmt w:val="lowerLetter"/>
      <w:lvlRestart w:val="0"/>
      <w:lvlText w:val="%5."/>
      <w:lvlJc w:val="left"/>
      <w:pPr>
        <w:ind w:left="3600" w:hanging="360"/>
      </w:pPr>
      <w:rPr>
        <w:rFonts w:cs="Times New Roman"/>
      </w:rPr>
    </w:lvl>
    <w:lvl w:ilvl="5" w:tplc="0405001B">
      <w:start w:val="1"/>
      <w:numFmt w:val="lowerRoman"/>
      <w:lvlRestart w:val="0"/>
      <w:lvlText w:val="%6."/>
      <w:lvlJc w:val="right"/>
      <w:pPr>
        <w:ind w:left="4320" w:hanging="180"/>
      </w:pPr>
      <w:rPr>
        <w:rFonts w:cs="Times New Roman"/>
      </w:rPr>
    </w:lvl>
    <w:lvl w:ilvl="6" w:tplc="0405000F">
      <w:start w:val="1"/>
      <w:numFmt w:val="decimal"/>
      <w:lvlRestart w:val="0"/>
      <w:lvlText w:val="%7."/>
      <w:lvlJc w:val="left"/>
      <w:pPr>
        <w:ind w:left="5040" w:hanging="360"/>
      </w:pPr>
      <w:rPr>
        <w:rFonts w:cs="Times New Roman"/>
      </w:rPr>
    </w:lvl>
    <w:lvl w:ilvl="7" w:tplc="04050019">
      <w:start w:val="1"/>
      <w:numFmt w:val="lowerLetter"/>
      <w:lvlRestart w:val="0"/>
      <w:lvlText w:val="%8."/>
      <w:lvlJc w:val="left"/>
      <w:pPr>
        <w:ind w:left="5760" w:hanging="360"/>
      </w:pPr>
      <w:rPr>
        <w:rFonts w:cs="Times New Roman"/>
      </w:rPr>
    </w:lvl>
    <w:lvl w:ilvl="8" w:tplc="0405001B">
      <w:start w:val="1"/>
      <w:numFmt w:val="lowerRoman"/>
      <w:lvlRestart w:val="0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E8A"/>
    <w:rsid w:val="00082696"/>
    <w:rsid w:val="00083CDC"/>
    <w:rsid w:val="0008457F"/>
    <w:rsid w:val="000A6920"/>
    <w:rsid w:val="00105BB5"/>
    <w:rsid w:val="0015680B"/>
    <w:rsid w:val="001759E5"/>
    <w:rsid w:val="001C6520"/>
    <w:rsid w:val="002955FC"/>
    <w:rsid w:val="002D1325"/>
    <w:rsid w:val="002D76C8"/>
    <w:rsid w:val="00311FCC"/>
    <w:rsid w:val="00322AE1"/>
    <w:rsid w:val="003241C8"/>
    <w:rsid w:val="003610BC"/>
    <w:rsid w:val="00374624"/>
    <w:rsid w:val="00380A6D"/>
    <w:rsid w:val="003977AD"/>
    <w:rsid w:val="003A2DEF"/>
    <w:rsid w:val="003D4F96"/>
    <w:rsid w:val="003E73E5"/>
    <w:rsid w:val="003F02C0"/>
    <w:rsid w:val="004061B0"/>
    <w:rsid w:val="00406D75"/>
    <w:rsid w:val="004226E2"/>
    <w:rsid w:val="0047382E"/>
    <w:rsid w:val="004B286F"/>
    <w:rsid w:val="00546F21"/>
    <w:rsid w:val="00591FEF"/>
    <w:rsid w:val="005B546A"/>
    <w:rsid w:val="005B7668"/>
    <w:rsid w:val="005C44FD"/>
    <w:rsid w:val="006076C8"/>
    <w:rsid w:val="0061043B"/>
    <w:rsid w:val="00627152"/>
    <w:rsid w:val="00627CB5"/>
    <w:rsid w:val="00672A83"/>
    <w:rsid w:val="00674608"/>
    <w:rsid w:val="00696168"/>
    <w:rsid w:val="006A34F2"/>
    <w:rsid w:val="006B6726"/>
    <w:rsid w:val="006D620D"/>
    <w:rsid w:val="00702CB3"/>
    <w:rsid w:val="007A68F1"/>
    <w:rsid w:val="007E41BF"/>
    <w:rsid w:val="0080625E"/>
    <w:rsid w:val="00816AED"/>
    <w:rsid w:val="00824333"/>
    <w:rsid w:val="00873712"/>
    <w:rsid w:val="00883811"/>
    <w:rsid w:val="008A3C6C"/>
    <w:rsid w:val="008C33F8"/>
    <w:rsid w:val="008C3C6E"/>
    <w:rsid w:val="00932B9A"/>
    <w:rsid w:val="009417AA"/>
    <w:rsid w:val="00952607"/>
    <w:rsid w:val="00965C59"/>
    <w:rsid w:val="009807AF"/>
    <w:rsid w:val="00995686"/>
    <w:rsid w:val="009B0EE5"/>
    <w:rsid w:val="009C0B93"/>
    <w:rsid w:val="009C34C1"/>
    <w:rsid w:val="00A126D3"/>
    <w:rsid w:val="00A14EE0"/>
    <w:rsid w:val="00A42F3B"/>
    <w:rsid w:val="00A92A1A"/>
    <w:rsid w:val="00AC32A9"/>
    <w:rsid w:val="00AE51DB"/>
    <w:rsid w:val="00B2060D"/>
    <w:rsid w:val="00B256D9"/>
    <w:rsid w:val="00B36470"/>
    <w:rsid w:val="00B36D79"/>
    <w:rsid w:val="00B53778"/>
    <w:rsid w:val="00B73C49"/>
    <w:rsid w:val="00B9045D"/>
    <w:rsid w:val="00BB159B"/>
    <w:rsid w:val="00BB7E8A"/>
    <w:rsid w:val="00BD7A01"/>
    <w:rsid w:val="00C06B74"/>
    <w:rsid w:val="00C07D4A"/>
    <w:rsid w:val="00C1211C"/>
    <w:rsid w:val="00C17606"/>
    <w:rsid w:val="00C53687"/>
    <w:rsid w:val="00C85F6B"/>
    <w:rsid w:val="00CA5DB3"/>
    <w:rsid w:val="00CE1C0B"/>
    <w:rsid w:val="00D10790"/>
    <w:rsid w:val="00D44997"/>
    <w:rsid w:val="00D71581"/>
    <w:rsid w:val="00DD24AB"/>
    <w:rsid w:val="00E477A8"/>
    <w:rsid w:val="00E50B49"/>
    <w:rsid w:val="00E55D3F"/>
    <w:rsid w:val="00E6167E"/>
    <w:rsid w:val="00EA5879"/>
    <w:rsid w:val="00ED0C95"/>
    <w:rsid w:val="00EF1BD8"/>
    <w:rsid w:val="00F25F05"/>
    <w:rsid w:val="00F712D4"/>
    <w:rsid w:val="00F74902"/>
    <w:rsid w:val="00F86784"/>
    <w:rsid w:val="00F91E90"/>
    <w:rsid w:val="00F94871"/>
    <w:rsid w:val="00FE4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4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16AED"/>
    <w:pPr>
      <w:spacing w:after="0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semiHidden/>
    <w:rsid w:val="00816AED"/>
    <w:pPr>
      <w:jc w:val="both"/>
    </w:pPr>
  </w:style>
  <w:style w:type="character" w:customStyle="1" w:styleId="ZkladntextChar">
    <w:name w:val="Základní text Char"/>
    <w:basedOn w:val="Standardnpsmoodstavce"/>
    <w:link w:val="Zkladntext"/>
    <w:semiHidden/>
    <w:rsid w:val="00816AED"/>
    <w:rPr>
      <w:rFonts w:ascii="Times New Roman" w:eastAsia="Times New Roman" w:hAnsi="Times New Roman" w:cs="Times New Roman"/>
      <w:szCs w:val="24"/>
      <w:lang w:eastAsia="cs-CZ"/>
    </w:rPr>
  </w:style>
  <w:style w:type="paragraph" w:customStyle="1" w:styleId="Nvrh">
    <w:name w:val="Návrh"/>
    <w:basedOn w:val="Normln"/>
    <w:next w:val="Normln"/>
    <w:rsid w:val="00816AED"/>
    <w:pPr>
      <w:keepNext/>
      <w:keepLines/>
      <w:spacing w:after="240"/>
      <w:jc w:val="center"/>
      <w:outlineLvl w:val="0"/>
    </w:pPr>
    <w:rPr>
      <w:spacing w:val="40"/>
      <w:szCs w:val="20"/>
    </w:rPr>
  </w:style>
  <w:style w:type="paragraph" w:styleId="Zkladntext2">
    <w:name w:val="Body Text 2"/>
    <w:basedOn w:val="Normln"/>
    <w:link w:val="Zkladntext2Char"/>
    <w:semiHidden/>
    <w:rsid w:val="00816AED"/>
    <w:pPr>
      <w:jc w:val="center"/>
    </w:pPr>
    <w:rPr>
      <w:b/>
      <w:bCs/>
    </w:rPr>
  </w:style>
  <w:style w:type="character" w:customStyle="1" w:styleId="Zkladntext2Char">
    <w:name w:val="Základní text 2 Char"/>
    <w:basedOn w:val="Standardnpsmoodstavce"/>
    <w:link w:val="Zkladntext2"/>
    <w:semiHidden/>
    <w:rsid w:val="00816AED"/>
    <w:rPr>
      <w:rFonts w:ascii="Times New Roman" w:eastAsia="Times New Roman" w:hAnsi="Times New Roman" w:cs="Times New Roman"/>
      <w:b/>
      <w:bCs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47382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7382E"/>
    <w:rPr>
      <w:rFonts w:ascii="Times New Roman" w:eastAsia="Times New Roman" w:hAnsi="Times New Roman" w:cs="Times New Roman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47382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7382E"/>
    <w:rPr>
      <w:rFonts w:ascii="Times New Roman" w:eastAsia="Times New Roman" w:hAnsi="Times New Roman" w:cs="Times New Roman"/>
      <w:szCs w:val="24"/>
      <w:lang w:eastAsia="cs-CZ"/>
    </w:rPr>
  </w:style>
  <w:style w:type="paragraph" w:styleId="Odstavecseseznamem">
    <w:name w:val="List Paragraph"/>
    <w:basedOn w:val="Normln"/>
    <w:qFormat/>
    <w:rsid w:val="00672A83"/>
    <w:pPr>
      <w:ind w:left="708"/>
    </w:pPr>
  </w:style>
  <w:style w:type="paragraph" w:customStyle="1" w:styleId="Textparagrafu">
    <w:name w:val="Text paragrafu"/>
    <w:basedOn w:val="Normln"/>
    <w:rsid w:val="00932B9A"/>
    <w:pPr>
      <w:spacing w:before="240" w:after="200" w:line="276" w:lineRule="auto"/>
      <w:ind w:firstLine="425"/>
      <w:outlineLvl w:val="5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4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16AED"/>
    <w:pPr>
      <w:spacing w:after="0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semiHidden/>
    <w:rsid w:val="00816AED"/>
    <w:pPr>
      <w:jc w:val="both"/>
    </w:pPr>
  </w:style>
  <w:style w:type="character" w:customStyle="1" w:styleId="ZkladntextChar">
    <w:name w:val="Základní text Char"/>
    <w:basedOn w:val="Standardnpsmoodstavce"/>
    <w:link w:val="Zkladntext"/>
    <w:semiHidden/>
    <w:rsid w:val="00816AED"/>
    <w:rPr>
      <w:rFonts w:ascii="Times New Roman" w:eastAsia="Times New Roman" w:hAnsi="Times New Roman" w:cs="Times New Roman"/>
      <w:szCs w:val="24"/>
      <w:lang w:eastAsia="cs-CZ"/>
    </w:rPr>
  </w:style>
  <w:style w:type="paragraph" w:customStyle="1" w:styleId="Nvrh">
    <w:name w:val="Návrh"/>
    <w:basedOn w:val="Normln"/>
    <w:next w:val="Normln"/>
    <w:rsid w:val="00816AED"/>
    <w:pPr>
      <w:keepNext/>
      <w:keepLines/>
      <w:spacing w:after="240"/>
      <w:jc w:val="center"/>
      <w:outlineLvl w:val="0"/>
    </w:pPr>
    <w:rPr>
      <w:spacing w:val="40"/>
      <w:szCs w:val="20"/>
    </w:rPr>
  </w:style>
  <w:style w:type="paragraph" w:styleId="Zkladntext2">
    <w:name w:val="Body Text 2"/>
    <w:basedOn w:val="Normln"/>
    <w:link w:val="Zkladntext2Char"/>
    <w:semiHidden/>
    <w:rsid w:val="00816AED"/>
    <w:pPr>
      <w:jc w:val="center"/>
    </w:pPr>
    <w:rPr>
      <w:b/>
      <w:bCs/>
    </w:rPr>
  </w:style>
  <w:style w:type="character" w:customStyle="1" w:styleId="Zkladntext2Char">
    <w:name w:val="Základní text 2 Char"/>
    <w:basedOn w:val="Standardnpsmoodstavce"/>
    <w:link w:val="Zkladntext2"/>
    <w:semiHidden/>
    <w:rsid w:val="00816AED"/>
    <w:rPr>
      <w:rFonts w:ascii="Times New Roman" w:eastAsia="Times New Roman" w:hAnsi="Times New Roman" w:cs="Times New Roman"/>
      <w:b/>
      <w:bCs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47382E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7382E"/>
    <w:rPr>
      <w:rFonts w:ascii="Times New Roman" w:eastAsia="Times New Roman" w:hAnsi="Times New Roman" w:cs="Times New Roman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47382E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7382E"/>
    <w:rPr>
      <w:rFonts w:ascii="Times New Roman" w:eastAsia="Times New Roman" w:hAnsi="Times New Roman" w:cs="Times New Roman"/>
      <w:szCs w:val="24"/>
      <w:lang w:eastAsia="cs-CZ"/>
    </w:rPr>
  </w:style>
  <w:style w:type="paragraph" w:styleId="Odstavecseseznamem">
    <w:name w:val="List Paragraph"/>
    <w:basedOn w:val="Normln"/>
    <w:qFormat/>
    <w:rsid w:val="00672A83"/>
    <w:pPr>
      <w:ind w:left="708"/>
    </w:pPr>
  </w:style>
  <w:style w:type="paragraph" w:customStyle="1" w:styleId="Textparagrafu">
    <w:name w:val="Text paragrafu"/>
    <w:basedOn w:val="Normln"/>
    <w:rsid w:val="00932B9A"/>
    <w:pPr>
      <w:spacing w:before="240" w:after="200" w:line="276" w:lineRule="auto"/>
      <w:ind w:firstLine="425"/>
      <w:outlineLvl w:val="5"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41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9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6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262</Words>
  <Characters>1550</Characters>
  <Application>Microsoft Office Word</Application>
  <DocSecurity>4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M.I.P.</Company>
  <LinksUpToDate>false</LinksUpToDate>
  <CharactersWithSpaces>1809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Holub Adam Mgr. (MPSV)</dc:creator>
  <cp:lastModifiedBy>Sobota Zdeněk</cp:lastModifiedBy>
  <cp:revision>2</cp:revision>
  <cp:lastPrinted>2017-06-08T11:10:00Z</cp:lastPrinted>
  <dcterms:created xsi:type="dcterms:W3CDTF">2018-12-21T11:36:00Z</dcterms:created>
  <dcterms:modified xsi:type="dcterms:W3CDTF">2018-12-21T11:36:00Z</dcterms:modified>
</cp:coreProperties>
</file>